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4B" w:rsidRPr="00035D7A" w:rsidRDefault="009F534B" w:rsidP="009F534B">
      <w:pPr>
        <w:spacing w:line="500" w:lineRule="exact"/>
        <w:jc w:val="center"/>
        <w:rPr>
          <w:rFonts w:ascii="文鼎粗行楷" w:eastAsia="文鼎粗行楷" w:hAnsi="細明體" w:cs="新細明體"/>
          <w:color w:val="000000"/>
          <w:sz w:val="44"/>
          <w:szCs w:val="44"/>
        </w:rPr>
      </w:pPr>
      <w:bookmarkStart w:id="0" w:name="_GoBack"/>
      <w:r w:rsidRPr="00035D7A">
        <w:rPr>
          <w:rFonts w:ascii="文鼎粗行楷" w:eastAsia="文鼎粗行楷" w:hAnsi="細明體" w:hint="eastAsia"/>
          <w:color w:val="000000"/>
          <w:sz w:val="44"/>
          <w:szCs w:val="44"/>
        </w:rPr>
        <w:t>陽明工商小論文第</w:t>
      </w:r>
      <w:r>
        <w:rPr>
          <w:rFonts w:ascii="文鼎粗行楷" w:eastAsia="文鼎粗行楷" w:hint="eastAsia"/>
          <w:color w:val="000000"/>
          <w:sz w:val="44"/>
          <w:szCs w:val="44"/>
        </w:rPr>
        <w:t xml:space="preserve"> 1020331</w:t>
      </w:r>
      <w:r w:rsidRPr="00035D7A">
        <w:rPr>
          <w:rFonts w:ascii="文鼎粗行楷" w:eastAsia="文鼎粗行楷" w:hAnsi="細明體" w:hint="eastAsia"/>
          <w:color w:val="000000"/>
          <w:sz w:val="44"/>
          <w:szCs w:val="44"/>
        </w:rPr>
        <w:t>梯次得獎作品</w:t>
      </w:r>
      <w:bookmarkEnd w:id="0"/>
    </w:p>
    <w:p w:rsidR="003768AC" w:rsidRDefault="009F534B" w:rsidP="009F534B">
      <w:pPr>
        <w:snapToGrid w:val="0"/>
        <w:jc w:val="center"/>
      </w:pPr>
      <w:r w:rsidRPr="00492702">
        <w:rPr>
          <w:rFonts w:ascii="Adobe 楷体 Std R" w:eastAsia="Adobe 楷体 Std R" w:hAnsi="Adobe 楷体 Std R" w:hint="eastAsia"/>
          <w:color w:val="FF0000"/>
          <w:sz w:val="32"/>
          <w:szCs w:val="32"/>
        </w:rPr>
        <w:t>特優2篇 優等</w:t>
      </w:r>
      <w:r>
        <w:rPr>
          <w:rFonts w:ascii="Adobe 楷体 Std R" w:hAnsi="Adobe 楷体 Std R" w:hint="eastAsia"/>
          <w:color w:val="FF0000"/>
          <w:sz w:val="32"/>
          <w:szCs w:val="32"/>
        </w:rPr>
        <w:t>3</w:t>
      </w:r>
      <w:r w:rsidRPr="00492702">
        <w:rPr>
          <w:rFonts w:ascii="Adobe 楷体 Std R" w:eastAsia="Adobe 楷体 Std R" w:hAnsi="Adobe 楷体 Std R" w:hint="eastAsia"/>
          <w:color w:val="FF0000"/>
          <w:sz w:val="32"/>
          <w:szCs w:val="32"/>
        </w:rPr>
        <w:t>篇  甲等12篇 合計</w:t>
      </w:r>
      <w:r>
        <w:rPr>
          <w:rFonts w:ascii="Adobe 楷体 Std R" w:hAnsi="Adobe 楷体 Std R" w:hint="eastAsia"/>
          <w:color w:val="FF0000"/>
          <w:sz w:val="32"/>
          <w:szCs w:val="32"/>
        </w:rPr>
        <w:t>17</w:t>
      </w:r>
      <w:r w:rsidRPr="00492702">
        <w:rPr>
          <w:rFonts w:ascii="Adobe 楷体 Std R" w:eastAsia="Adobe 楷体 Std R" w:hAnsi="Adobe 楷体 Std R" w:hint="eastAsia"/>
          <w:color w:val="FF0000"/>
          <w:sz w:val="32"/>
          <w:szCs w:val="32"/>
        </w:rPr>
        <w:t>篇</w:t>
      </w:r>
    </w:p>
    <w:tbl>
      <w:tblPr>
        <w:tblW w:w="10505" w:type="dxa"/>
        <w:tblInd w:w="13" w:type="dxa"/>
        <w:tblCellMar>
          <w:left w:w="28" w:type="dxa"/>
          <w:right w:w="28" w:type="dxa"/>
        </w:tblCellMar>
        <w:tblLook w:val="04A0"/>
      </w:tblPr>
      <w:tblGrid>
        <w:gridCol w:w="960"/>
        <w:gridCol w:w="800"/>
        <w:gridCol w:w="7894"/>
        <w:gridCol w:w="851"/>
      </w:tblGrid>
      <w:tr w:rsidR="009F534B" w:rsidRPr="009F534B" w:rsidTr="009F534B">
        <w:trPr>
          <w:trHeight w:val="450"/>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F534B" w:rsidRPr="009F534B" w:rsidRDefault="009F534B" w:rsidP="009F534B">
            <w:pPr>
              <w:widowControl/>
              <w:snapToGrid w:val="0"/>
              <w:jc w:val="center"/>
              <w:rPr>
                <w:rFonts w:ascii="新細明體" w:eastAsia="新細明體" w:hAnsi="新細明體" w:cs="新細明體"/>
                <w:kern w:val="0"/>
                <w:szCs w:val="24"/>
              </w:rPr>
            </w:pPr>
            <w:r w:rsidRPr="009F534B">
              <w:rPr>
                <w:rFonts w:ascii="新細明體" w:eastAsia="新細明體" w:hAnsi="新細明體" w:cs="新細明體" w:hint="eastAsia"/>
                <w:kern w:val="0"/>
                <w:szCs w:val="24"/>
              </w:rPr>
              <w:t>班級</w:t>
            </w:r>
          </w:p>
        </w:tc>
        <w:tc>
          <w:tcPr>
            <w:tcW w:w="800" w:type="dxa"/>
            <w:tcBorders>
              <w:top w:val="single" w:sz="4" w:space="0" w:color="auto"/>
              <w:left w:val="nil"/>
              <w:bottom w:val="single" w:sz="4" w:space="0" w:color="auto"/>
              <w:right w:val="single" w:sz="4" w:space="0" w:color="auto"/>
            </w:tcBorders>
            <w:shd w:val="clear" w:color="000000" w:fill="FFFF00"/>
            <w:noWrap/>
            <w:vAlign w:val="center"/>
            <w:hideMark/>
          </w:tcPr>
          <w:p w:rsidR="009F534B" w:rsidRPr="009F534B" w:rsidRDefault="009F534B" w:rsidP="009F534B">
            <w:pPr>
              <w:widowControl/>
              <w:snapToGrid w:val="0"/>
              <w:jc w:val="center"/>
              <w:rPr>
                <w:rFonts w:ascii="新細明體" w:eastAsia="新細明體" w:hAnsi="新細明體" w:cs="新細明體"/>
                <w:kern w:val="0"/>
                <w:szCs w:val="24"/>
              </w:rPr>
            </w:pPr>
            <w:r w:rsidRPr="009F534B">
              <w:rPr>
                <w:rFonts w:ascii="新細明體" w:eastAsia="新細明體" w:hAnsi="新細明體" w:cs="新細明體" w:hint="eastAsia"/>
                <w:kern w:val="0"/>
                <w:szCs w:val="24"/>
              </w:rPr>
              <w:t>姓名</w:t>
            </w:r>
          </w:p>
        </w:tc>
        <w:tc>
          <w:tcPr>
            <w:tcW w:w="7894" w:type="dxa"/>
            <w:tcBorders>
              <w:top w:val="single" w:sz="4" w:space="0" w:color="auto"/>
              <w:left w:val="nil"/>
              <w:bottom w:val="single" w:sz="4" w:space="0" w:color="auto"/>
              <w:right w:val="single" w:sz="4" w:space="0" w:color="auto"/>
            </w:tcBorders>
            <w:shd w:val="clear" w:color="000000" w:fill="FFFF00"/>
            <w:noWrap/>
            <w:vAlign w:val="center"/>
            <w:hideMark/>
          </w:tcPr>
          <w:p w:rsidR="009F534B" w:rsidRPr="009F534B" w:rsidRDefault="009F534B" w:rsidP="009F534B">
            <w:pPr>
              <w:widowControl/>
              <w:snapToGrid w:val="0"/>
              <w:jc w:val="center"/>
              <w:rPr>
                <w:rFonts w:ascii="新細明體" w:eastAsia="新細明體" w:hAnsi="新細明體" w:cs="新細明體"/>
                <w:kern w:val="0"/>
                <w:szCs w:val="24"/>
              </w:rPr>
            </w:pPr>
            <w:r w:rsidRPr="009F534B">
              <w:rPr>
                <w:rFonts w:ascii="新細明體" w:eastAsia="新細明體" w:hAnsi="新細明體" w:cs="新細明體" w:hint="eastAsia"/>
                <w:kern w:val="0"/>
                <w:szCs w:val="24"/>
              </w:rPr>
              <w:t>作品名稱</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rsidR="009F534B" w:rsidRPr="009F534B" w:rsidRDefault="009F534B" w:rsidP="009F534B">
            <w:pPr>
              <w:widowControl/>
              <w:snapToGrid w:val="0"/>
              <w:jc w:val="center"/>
              <w:rPr>
                <w:rFonts w:ascii="新細明體" w:eastAsia="新細明體" w:hAnsi="新細明體" w:cs="新細明體"/>
                <w:kern w:val="0"/>
                <w:szCs w:val="24"/>
              </w:rPr>
            </w:pPr>
            <w:r w:rsidRPr="009F534B">
              <w:rPr>
                <w:rFonts w:ascii="新細明體" w:eastAsia="新細明體" w:hAnsi="新細明體" w:cs="新細明體" w:hint="eastAsia"/>
                <w:kern w:val="0"/>
                <w:szCs w:val="24"/>
              </w:rPr>
              <w:t>等第</w:t>
            </w:r>
          </w:p>
        </w:tc>
      </w:tr>
      <w:tr w:rsidR="009F534B" w:rsidRPr="009F534B" w:rsidTr="009F534B">
        <w:trPr>
          <w:trHeight w:val="363"/>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商三忠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周育綺</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7" w:history="1">
              <w:r w:rsidR="009F534B" w:rsidRPr="009F534B">
                <w:rPr>
                  <w:rFonts w:ascii="新細明體" w:eastAsia="新細明體" w:hAnsi="新細明體" w:cs="新細明體" w:hint="eastAsia"/>
                  <w:color w:val="0000FF"/>
                  <w:kern w:val="0"/>
                  <w:szCs w:val="24"/>
                  <w:u w:val="single"/>
                </w:rPr>
                <w:t>教師之工作壓力與休閒活動參與之探討─以台南市高職教師為例</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b/>
                <w:bCs/>
                <w:color w:val="002060"/>
                <w:kern w:val="0"/>
                <w:szCs w:val="24"/>
              </w:rPr>
            </w:pPr>
            <w:r w:rsidRPr="009F534B">
              <w:rPr>
                <w:rFonts w:ascii="新細明體" w:eastAsia="新細明體" w:hAnsi="新細明體" w:cs="新細明體" w:hint="eastAsia"/>
                <w:b/>
                <w:bCs/>
                <w:color w:val="002060"/>
                <w:kern w:val="0"/>
                <w:szCs w:val="24"/>
              </w:rPr>
              <w:t>優等</w:t>
            </w:r>
          </w:p>
        </w:tc>
      </w:tr>
      <w:tr w:rsidR="009F534B" w:rsidRPr="009F534B" w:rsidTr="009F534B">
        <w:trPr>
          <w:trHeight w:val="340"/>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徐竹仙</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b/>
                <w:bCs/>
                <w:color w:val="002060"/>
                <w:kern w:val="0"/>
                <w:szCs w:val="24"/>
              </w:rPr>
            </w:pPr>
          </w:p>
        </w:tc>
      </w:tr>
      <w:tr w:rsidR="009F534B" w:rsidRPr="009F534B" w:rsidTr="009F534B">
        <w:trPr>
          <w:trHeight w:val="216"/>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商三忠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陳資敏</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8" w:history="1">
              <w:r w:rsidR="009F534B" w:rsidRPr="009F534B">
                <w:rPr>
                  <w:rFonts w:ascii="新細明體" w:eastAsia="新細明體" w:hAnsi="新細明體" w:cs="新細明體" w:hint="eastAsia"/>
                  <w:color w:val="0000FF"/>
                  <w:kern w:val="0"/>
                  <w:szCs w:val="24"/>
                  <w:u w:val="single"/>
                </w:rPr>
                <w:t>消費者對無店鋪通路之購買行為與知覺風險對顧客滿意度與顧客忠誠度之研究─以網路購物為例</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320"/>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郭珮瑜</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商三忠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李婉如</w:t>
            </w:r>
          </w:p>
        </w:tc>
        <w:tc>
          <w:tcPr>
            <w:tcW w:w="7894" w:type="dxa"/>
            <w:tcBorders>
              <w:top w:val="nil"/>
              <w:left w:val="nil"/>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9" w:history="1">
              <w:r w:rsidR="009F534B" w:rsidRPr="009F534B">
                <w:rPr>
                  <w:rFonts w:ascii="新細明體" w:eastAsia="新細明體" w:hAnsi="新細明體" w:cs="新細明體" w:hint="eastAsia"/>
                  <w:color w:val="0000FF"/>
                  <w:kern w:val="0"/>
                  <w:szCs w:val="24"/>
                  <w:u w:val="single"/>
                </w:rPr>
                <w:t>就愛高跟鞋─探討女性消費者對高跟鞋選購之偏好</w:t>
              </w:r>
            </w:hyperlink>
          </w:p>
        </w:tc>
        <w:tc>
          <w:tcPr>
            <w:tcW w:w="851"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FF0000"/>
                <w:kern w:val="0"/>
                <w:szCs w:val="24"/>
              </w:rPr>
            </w:pPr>
            <w:r w:rsidRPr="009F534B">
              <w:rPr>
                <w:rFonts w:ascii="新細明體" w:eastAsia="新細明體" w:hAnsi="新細明體" w:cs="新細明體" w:hint="eastAsia"/>
                <w:color w:val="FF0000"/>
                <w:kern w:val="0"/>
                <w:szCs w:val="24"/>
              </w:rPr>
              <w:t>特優</w:t>
            </w:r>
          </w:p>
        </w:tc>
      </w:tr>
      <w:tr w:rsidR="009F534B" w:rsidRPr="009F534B" w:rsidTr="009F534B">
        <w:trPr>
          <w:trHeight w:val="232"/>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商三忠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徐品潔</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0" w:history="1">
              <w:r w:rsidR="009F534B" w:rsidRPr="009F534B">
                <w:rPr>
                  <w:rFonts w:ascii="新細明體" w:eastAsia="新細明體" w:hAnsi="新細明體" w:cs="新細明體" w:hint="eastAsia"/>
                  <w:color w:val="0000FF"/>
                  <w:kern w:val="0"/>
                  <w:szCs w:val="24"/>
                  <w:u w:val="single"/>
                </w:rPr>
                <w:t>核能汙染對於生態影響與環境影響之研究</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336"/>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李孟峮</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27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商三忠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郭育如</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1" w:history="1">
              <w:r w:rsidR="009F534B" w:rsidRPr="009F534B">
                <w:rPr>
                  <w:rFonts w:ascii="新細明體" w:eastAsia="新細明體" w:hAnsi="新細明體" w:cs="新細明體" w:hint="eastAsia"/>
                  <w:color w:val="0000FF"/>
                  <w:kern w:val="0"/>
                  <w:szCs w:val="24"/>
                  <w:u w:val="single"/>
                </w:rPr>
                <w:t>溫泉觀光其服務品質及重遊意願之研習－以台南關子嶺為例</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291"/>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張妙意</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336"/>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資三忠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林珮瑩</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2" w:history="1">
              <w:r w:rsidR="009F534B" w:rsidRPr="009F534B">
                <w:rPr>
                  <w:rFonts w:ascii="新細明體" w:eastAsia="新細明體" w:hAnsi="新細明體" w:cs="新細明體" w:hint="eastAsia"/>
                  <w:color w:val="0000FF"/>
                  <w:kern w:val="0"/>
                  <w:szCs w:val="24"/>
                  <w:u w:val="single"/>
                </w:rPr>
                <w:t>熱門觀光夜市研究之探討-士林、花園夜市</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b/>
                <w:bCs/>
                <w:color w:val="000000"/>
                <w:kern w:val="0"/>
                <w:szCs w:val="24"/>
              </w:rPr>
            </w:pPr>
            <w:r w:rsidRPr="009F534B">
              <w:rPr>
                <w:rFonts w:ascii="新細明體" w:eastAsia="新細明體" w:hAnsi="新細明體" w:cs="新細明體" w:hint="eastAsia"/>
                <w:b/>
                <w:bCs/>
                <w:color w:val="000000"/>
                <w:kern w:val="0"/>
                <w:szCs w:val="24"/>
              </w:rPr>
              <w:t>優等</w:t>
            </w:r>
          </w:p>
        </w:tc>
      </w:tr>
      <w:tr w:rsidR="009F534B" w:rsidRPr="009F534B" w:rsidTr="009F534B">
        <w:trPr>
          <w:trHeight w:val="270"/>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葉子華</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b/>
                <w:bCs/>
                <w:color w:val="000000"/>
                <w:kern w:val="0"/>
                <w:szCs w:val="24"/>
              </w:rPr>
            </w:pPr>
          </w:p>
        </w:tc>
      </w:tr>
      <w:tr w:rsidR="009F534B" w:rsidRPr="009F534B" w:rsidTr="009F534B">
        <w:trPr>
          <w:trHeight w:val="246"/>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陳品仰</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b/>
                <w:bCs/>
                <w:color w:val="000000"/>
                <w:kern w:val="0"/>
                <w:szCs w:val="24"/>
              </w:rPr>
            </w:pPr>
          </w:p>
        </w:tc>
      </w:tr>
      <w:tr w:rsidR="009F534B" w:rsidRPr="009F534B" w:rsidTr="009F534B">
        <w:trPr>
          <w:trHeight w:val="35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資三忠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陳玉婷</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3" w:history="1">
              <w:r w:rsidR="009F534B" w:rsidRPr="009F534B">
                <w:rPr>
                  <w:rFonts w:ascii="新細明體" w:eastAsia="新細明體" w:hAnsi="新細明體" w:cs="新細明體" w:hint="eastAsia"/>
                  <w:color w:val="0000FF"/>
                  <w:kern w:val="0"/>
                  <w:szCs w:val="24"/>
                  <w:u w:val="single"/>
                </w:rPr>
                <w:t>實用的無線通訊網路Wi-Fi之研究</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b/>
                <w:bCs/>
                <w:color w:val="002060"/>
                <w:kern w:val="0"/>
                <w:szCs w:val="24"/>
              </w:rPr>
            </w:pPr>
            <w:r w:rsidRPr="009F534B">
              <w:rPr>
                <w:rFonts w:ascii="新細明體" w:eastAsia="新細明體" w:hAnsi="新細明體" w:cs="新細明體" w:hint="eastAsia"/>
                <w:b/>
                <w:bCs/>
                <w:color w:val="002060"/>
                <w:kern w:val="0"/>
                <w:szCs w:val="24"/>
              </w:rPr>
              <w:t>優等</w:t>
            </w:r>
          </w:p>
        </w:tc>
      </w:tr>
      <w:tr w:rsidR="009F534B" w:rsidRPr="009F534B" w:rsidTr="009F534B">
        <w:trPr>
          <w:trHeight w:val="270"/>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施玉如</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b/>
                <w:bCs/>
                <w:color w:val="002060"/>
                <w:kern w:val="0"/>
                <w:szCs w:val="24"/>
              </w:rPr>
            </w:pPr>
          </w:p>
        </w:tc>
      </w:tr>
      <w:tr w:rsidR="009F534B" w:rsidRPr="009F534B" w:rsidTr="009F534B">
        <w:trPr>
          <w:trHeight w:val="36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應二忠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陳宜綾</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4" w:history="1">
              <w:r w:rsidR="009F534B" w:rsidRPr="009F534B">
                <w:rPr>
                  <w:rFonts w:ascii="新細明體" w:eastAsia="新細明體" w:hAnsi="新細明體" w:cs="新細明體" w:hint="eastAsia"/>
                  <w:color w:val="0000FF"/>
                  <w:kern w:val="0"/>
                  <w:szCs w:val="24"/>
                  <w:u w:val="single"/>
                </w:rPr>
                <w:t>臺灣八景變遷之研究</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280"/>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李沛菁</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242"/>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資二忠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蘇意筑</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5" w:history="1">
              <w:r w:rsidR="009F534B" w:rsidRPr="009F534B">
                <w:rPr>
                  <w:rFonts w:ascii="新細明體" w:eastAsia="新細明體" w:hAnsi="新細明體" w:cs="新細明體" w:hint="eastAsia"/>
                  <w:color w:val="0000FF"/>
                  <w:kern w:val="0"/>
                  <w:szCs w:val="24"/>
                  <w:u w:val="single"/>
                </w:rPr>
                <w:t>現代人對COSPLAY的看法之探究</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346"/>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戴珮綺</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280"/>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林芳華</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資三孝</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吳宗叡</w:t>
            </w:r>
          </w:p>
        </w:tc>
        <w:tc>
          <w:tcPr>
            <w:tcW w:w="7894" w:type="dxa"/>
            <w:tcBorders>
              <w:top w:val="nil"/>
              <w:left w:val="nil"/>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6" w:history="1">
              <w:r w:rsidR="009F534B" w:rsidRPr="009F534B">
                <w:rPr>
                  <w:rFonts w:ascii="新細明體" w:eastAsia="新細明體" w:hAnsi="新細明體" w:cs="新細明體" w:hint="eastAsia"/>
                  <w:color w:val="0000FF"/>
                  <w:kern w:val="0"/>
                  <w:szCs w:val="24"/>
                  <w:u w:val="single"/>
                </w:rPr>
                <w:t>簡單 ERP 系統應用分析及探討</w:t>
              </w:r>
            </w:hyperlink>
          </w:p>
        </w:tc>
        <w:tc>
          <w:tcPr>
            <w:tcW w:w="851"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FF0000"/>
                <w:kern w:val="0"/>
                <w:szCs w:val="24"/>
              </w:rPr>
            </w:pPr>
            <w:r w:rsidRPr="009F534B">
              <w:rPr>
                <w:rFonts w:ascii="新細明體" w:eastAsia="新細明體" w:hAnsi="新細明體" w:cs="新細明體" w:hint="eastAsia"/>
                <w:color w:val="FF0000"/>
                <w:kern w:val="0"/>
                <w:szCs w:val="24"/>
              </w:rPr>
              <w:t>特優</w:t>
            </w:r>
          </w:p>
        </w:tc>
      </w:tr>
      <w:tr w:rsidR="009F534B" w:rsidRPr="009F534B" w:rsidTr="009F534B">
        <w:trPr>
          <w:trHeight w:val="34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商三忠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陳誼庭</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7" w:history="1">
              <w:r w:rsidR="009F534B" w:rsidRPr="009F534B">
                <w:rPr>
                  <w:rFonts w:ascii="新細明體" w:eastAsia="新細明體" w:hAnsi="新細明體" w:cs="新細明體" w:hint="eastAsia"/>
                  <w:color w:val="0000FF"/>
                  <w:kern w:val="0"/>
                  <w:szCs w:val="24"/>
                  <w:u w:val="single"/>
                </w:rPr>
                <w:t>消費者選擇個性化產品，對增加外貌觀感之研究─以眼鏡業為例</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268"/>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陳鈺薇</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23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資二忠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郭振偉</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8" w:history="1">
              <w:r w:rsidR="009F534B" w:rsidRPr="009F534B">
                <w:rPr>
                  <w:rFonts w:ascii="新細明體" w:eastAsia="新細明體" w:hAnsi="新細明體" w:cs="新細明體" w:hint="eastAsia"/>
                  <w:color w:val="0000FF"/>
                  <w:kern w:val="0"/>
                  <w:szCs w:val="24"/>
                  <w:u w:val="single"/>
                </w:rPr>
                <w:t>地下樂團之探討</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278"/>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胡哲瑋</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240"/>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邱煌傑</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4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商三忠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郭品欣</w:t>
            </w:r>
          </w:p>
        </w:tc>
        <w:tc>
          <w:tcPr>
            <w:tcW w:w="7894" w:type="dxa"/>
            <w:tcBorders>
              <w:top w:val="nil"/>
              <w:left w:val="nil"/>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19" w:history="1">
              <w:r w:rsidR="009F534B" w:rsidRPr="009F534B">
                <w:rPr>
                  <w:rFonts w:ascii="新細明體" w:eastAsia="新細明體" w:hAnsi="新細明體" w:cs="新細明體" w:hint="eastAsia"/>
                  <w:color w:val="0000FF"/>
                  <w:kern w:val="0"/>
                  <w:szCs w:val="24"/>
                  <w:u w:val="single"/>
                </w:rPr>
                <w:t>智慧型手機之比較與顧客滿意度之探討－以Apple、HTC、Samsung為例</w:t>
              </w:r>
            </w:hyperlink>
          </w:p>
        </w:tc>
        <w:tc>
          <w:tcPr>
            <w:tcW w:w="851"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223"/>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資二忠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陳錇雯</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20" w:history="1">
              <w:r w:rsidR="009F534B" w:rsidRPr="009F534B">
                <w:rPr>
                  <w:rFonts w:ascii="新細明體" w:eastAsia="新細明體" w:hAnsi="新細明體" w:cs="新細明體" w:hint="eastAsia"/>
                  <w:color w:val="0000FF"/>
                  <w:kern w:val="0"/>
                  <w:szCs w:val="24"/>
                  <w:u w:val="single"/>
                </w:rPr>
                <w:t>探討高中生閱讀課外讀物之探究</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326"/>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李惠君</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274"/>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陳紫芸</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378"/>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旅二忠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郭鳴坣</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21" w:history="1">
              <w:r w:rsidR="009F534B" w:rsidRPr="009F534B">
                <w:rPr>
                  <w:rFonts w:ascii="新細明體" w:eastAsia="新細明體" w:hAnsi="新細明體" w:cs="新細明體" w:hint="eastAsia"/>
                  <w:color w:val="0000FF"/>
                  <w:kern w:val="0"/>
                  <w:szCs w:val="24"/>
                  <w:u w:val="single"/>
                </w:rPr>
                <w:t>台南花園夜市之遊客選擇分析</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270"/>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盧皓揚</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375"/>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王成安</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28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應二忠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陳芝安</w:t>
            </w:r>
          </w:p>
        </w:tc>
        <w:tc>
          <w:tcPr>
            <w:tcW w:w="78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22" w:history="1">
              <w:r w:rsidR="009F534B" w:rsidRPr="009F534B">
                <w:rPr>
                  <w:rFonts w:ascii="新細明體" w:eastAsia="新細明體" w:hAnsi="新細明體" w:cs="新細明體" w:hint="eastAsia"/>
                  <w:color w:val="0000FF"/>
                  <w:kern w:val="0"/>
                  <w:szCs w:val="24"/>
                  <w:u w:val="single"/>
                </w:rPr>
                <w:t xml:space="preserve">全球暖化效應之剖析與低碳城市－以台南地區為例 </w:t>
              </w:r>
            </w:hyperlink>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r w:rsidR="009F534B" w:rsidRPr="009F534B" w:rsidTr="009F534B">
        <w:trPr>
          <w:trHeight w:val="242"/>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許婷珺</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332"/>
        </w:trPr>
        <w:tc>
          <w:tcPr>
            <w:tcW w:w="960"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黃競萱</w:t>
            </w:r>
          </w:p>
        </w:tc>
        <w:tc>
          <w:tcPr>
            <w:tcW w:w="7894"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FF"/>
                <w:kern w:val="0"/>
                <w:szCs w:val="24"/>
                <w:u w:val="single"/>
              </w:rPr>
            </w:pPr>
          </w:p>
        </w:tc>
        <w:tc>
          <w:tcPr>
            <w:tcW w:w="851" w:type="dxa"/>
            <w:vMerge/>
            <w:tcBorders>
              <w:top w:val="nil"/>
              <w:left w:val="single" w:sz="4" w:space="0" w:color="auto"/>
              <w:bottom w:val="single" w:sz="4" w:space="0" w:color="auto"/>
              <w:right w:val="single" w:sz="4" w:space="0" w:color="auto"/>
            </w:tcBorders>
            <w:vAlign w:val="center"/>
            <w:hideMark/>
          </w:tcPr>
          <w:p w:rsidR="009F534B" w:rsidRPr="009F534B" w:rsidRDefault="009F534B" w:rsidP="009F534B">
            <w:pPr>
              <w:widowControl/>
              <w:snapToGrid w:val="0"/>
              <w:rPr>
                <w:rFonts w:ascii="新細明體" w:eastAsia="新細明體" w:hAnsi="新細明體" w:cs="新細明體"/>
                <w:color w:val="000000"/>
                <w:kern w:val="0"/>
                <w:szCs w:val="24"/>
              </w:rPr>
            </w:pPr>
          </w:p>
        </w:tc>
      </w:tr>
      <w:tr w:rsidR="009F534B" w:rsidRPr="009F534B" w:rsidTr="009F534B">
        <w:trPr>
          <w:trHeight w:val="42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資一忠</w:t>
            </w:r>
          </w:p>
        </w:tc>
        <w:tc>
          <w:tcPr>
            <w:tcW w:w="800"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尹怡蘋</w:t>
            </w:r>
          </w:p>
        </w:tc>
        <w:tc>
          <w:tcPr>
            <w:tcW w:w="7894" w:type="dxa"/>
            <w:tcBorders>
              <w:top w:val="nil"/>
              <w:left w:val="nil"/>
              <w:bottom w:val="single" w:sz="4" w:space="0" w:color="auto"/>
              <w:right w:val="single" w:sz="4" w:space="0" w:color="auto"/>
            </w:tcBorders>
            <w:shd w:val="clear" w:color="000000" w:fill="FFFFFF"/>
            <w:vAlign w:val="center"/>
            <w:hideMark/>
          </w:tcPr>
          <w:p w:rsidR="009F534B" w:rsidRPr="009F534B" w:rsidRDefault="00627F41" w:rsidP="009F534B">
            <w:pPr>
              <w:widowControl/>
              <w:snapToGrid w:val="0"/>
              <w:rPr>
                <w:rFonts w:ascii="新細明體" w:eastAsia="新細明體" w:hAnsi="新細明體" w:cs="新細明體"/>
                <w:color w:val="0000FF"/>
                <w:kern w:val="0"/>
                <w:szCs w:val="24"/>
                <w:u w:val="single"/>
              </w:rPr>
            </w:pPr>
            <w:hyperlink r:id="rId23" w:history="1">
              <w:r w:rsidR="009F534B" w:rsidRPr="009F534B">
                <w:rPr>
                  <w:rFonts w:ascii="新細明體" w:eastAsia="新細明體" w:hAnsi="新細明體" w:cs="新細明體" w:hint="eastAsia"/>
                  <w:color w:val="0000FF"/>
                  <w:kern w:val="0"/>
                  <w:szCs w:val="24"/>
                  <w:u w:val="single"/>
                </w:rPr>
                <w:t>複合式庭園餐廳行銷策略分析－以采福餐坊為例</w:t>
              </w:r>
            </w:hyperlink>
          </w:p>
        </w:tc>
        <w:tc>
          <w:tcPr>
            <w:tcW w:w="851" w:type="dxa"/>
            <w:tcBorders>
              <w:top w:val="nil"/>
              <w:left w:val="nil"/>
              <w:bottom w:val="single" w:sz="4" w:space="0" w:color="auto"/>
              <w:right w:val="single" w:sz="4" w:space="0" w:color="auto"/>
            </w:tcBorders>
            <w:shd w:val="clear" w:color="000000" w:fill="FFFFFF"/>
            <w:vAlign w:val="center"/>
            <w:hideMark/>
          </w:tcPr>
          <w:p w:rsidR="009F534B" w:rsidRPr="009F534B" w:rsidRDefault="009F534B" w:rsidP="009F534B">
            <w:pPr>
              <w:widowControl/>
              <w:snapToGrid w:val="0"/>
              <w:jc w:val="center"/>
              <w:rPr>
                <w:rFonts w:ascii="新細明體" w:eastAsia="新細明體" w:hAnsi="新細明體" w:cs="新細明體"/>
                <w:color w:val="000000"/>
                <w:kern w:val="0"/>
                <w:szCs w:val="24"/>
              </w:rPr>
            </w:pPr>
            <w:r w:rsidRPr="009F534B">
              <w:rPr>
                <w:rFonts w:ascii="新細明體" w:eastAsia="新細明體" w:hAnsi="新細明體" w:cs="新細明體" w:hint="eastAsia"/>
                <w:color w:val="000000"/>
                <w:kern w:val="0"/>
                <w:szCs w:val="24"/>
              </w:rPr>
              <w:t>甲等</w:t>
            </w:r>
          </w:p>
        </w:tc>
      </w:tr>
    </w:tbl>
    <w:p w:rsidR="009F534B" w:rsidRDefault="009F534B" w:rsidP="009F534B">
      <w:pPr>
        <w:rPr>
          <w:rFonts w:ascii="標楷體" w:eastAsia="標楷體" w:hAnsi="標楷體"/>
        </w:rPr>
      </w:pPr>
      <w:r>
        <w:rPr>
          <w:rFonts w:ascii="標楷體" w:eastAsia="標楷體" w:hAnsi="標楷體" w:hint="eastAsia"/>
        </w:rPr>
        <w:t>資料來源：中學生網站</w:t>
      </w:r>
    </w:p>
    <w:p w:rsidR="009F534B" w:rsidRDefault="00627F41" w:rsidP="009F534B">
      <w:hyperlink r:id="rId24" w:history="1">
        <w:r w:rsidR="009F534B" w:rsidRPr="00C260A3">
          <w:rPr>
            <w:rStyle w:val="a3"/>
          </w:rPr>
          <w:t>http://www.shs.edu.tw/index.php</w:t>
        </w:r>
      </w:hyperlink>
    </w:p>
    <w:p w:rsidR="009F534B" w:rsidRDefault="009F534B" w:rsidP="009F534B">
      <w:r>
        <w:rPr>
          <w:rFonts w:hint="eastAsia"/>
        </w:rPr>
        <w:t>/</w:t>
      </w:r>
      <w:r>
        <w:rPr>
          <w:rFonts w:hint="eastAsia"/>
        </w:rPr>
        <w:t>作品查詢</w:t>
      </w:r>
    </w:p>
    <w:sectPr w:rsidR="009F534B" w:rsidSect="009F534B">
      <w:pgSz w:w="11906" w:h="16838"/>
      <w:pgMar w:top="720" w:right="720" w:bottom="720" w:left="720" w:header="851" w:footer="992" w:gutter="0"/>
      <w:cols w:space="425"/>
      <w:docGrid w:type="lines" w:linePitch="366" w:charSpace="6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75" w:rsidRDefault="00C30B75" w:rsidP="009F534B">
      <w:r>
        <w:separator/>
      </w:r>
    </w:p>
  </w:endnote>
  <w:endnote w:type="continuationSeparator" w:id="0">
    <w:p w:rsidR="00C30B75" w:rsidRDefault="00C30B75" w:rsidP="009F53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文鼎粗行楷">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dobe 楷体 Std R">
    <w:altName w:val="Arial Unicode MS"/>
    <w:panose1 w:val="00000000000000000000"/>
    <w:charset w:val="80"/>
    <w:family w:val="roman"/>
    <w:notTrueType/>
    <w:pitch w:val="variable"/>
    <w:sig w:usb0="00000207" w:usb1="0A0F1810" w:usb2="00000016" w:usb3="00000000" w:csb0="00060007"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75" w:rsidRDefault="00C30B75" w:rsidP="009F534B">
      <w:r>
        <w:separator/>
      </w:r>
    </w:p>
  </w:footnote>
  <w:footnote w:type="continuationSeparator" w:id="0">
    <w:p w:rsidR="00C30B75" w:rsidRDefault="00C30B75" w:rsidP="009F53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2"/>
  <w:drawingGridHorizontalSpacing w:val="243"/>
  <w:drawingGridVerticalSpacing w:val="18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34B"/>
    <w:rsid w:val="00250562"/>
    <w:rsid w:val="00265902"/>
    <w:rsid w:val="00627F41"/>
    <w:rsid w:val="009F534B"/>
    <w:rsid w:val="00B16CE2"/>
    <w:rsid w:val="00C30B75"/>
    <w:rsid w:val="00FA02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34B"/>
    <w:rPr>
      <w:color w:val="0000FF"/>
      <w:u w:val="single"/>
    </w:rPr>
  </w:style>
  <w:style w:type="paragraph" w:styleId="a4">
    <w:name w:val="header"/>
    <w:basedOn w:val="a"/>
    <w:link w:val="a5"/>
    <w:uiPriority w:val="99"/>
    <w:unhideWhenUsed/>
    <w:rsid w:val="009F534B"/>
    <w:pPr>
      <w:tabs>
        <w:tab w:val="center" w:pos="4153"/>
        <w:tab w:val="right" w:pos="8306"/>
      </w:tabs>
      <w:snapToGrid w:val="0"/>
    </w:pPr>
    <w:rPr>
      <w:sz w:val="20"/>
      <w:szCs w:val="20"/>
    </w:rPr>
  </w:style>
  <w:style w:type="character" w:customStyle="1" w:styleId="a5">
    <w:name w:val="頁首 字元"/>
    <w:basedOn w:val="a0"/>
    <w:link w:val="a4"/>
    <w:uiPriority w:val="99"/>
    <w:rsid w:val="009F534B"/>
    <w:rPr>
      <w:sz w:val="20"/>
      <w:szCs w:val="20"/>
    </w:rPr>
  </w:style>
  <w:style w:type="paragraph" w:styleId="a6">
    <w:name w:val="footer"/>
    <w:basedOn w:val="a"/>
    <w:link w:val="a7"/>
    <w:uiPriority w:val="99"/>
    <w:unhideWhenUsed/>
    <w:rsid w:val="009F534B"/>
    <w:pPr>
      <w:tabs>
        <w:tab w:val="center" w:pos="4153"/>
        <w:tab w:val="right" w:pos="8306"/>
      </w:tabs>
      <w:snapToGrid w:val="0"/>
    </w:pPr>
    <w:rPr>
      <w:sz w:val="20"/>
      <w:szCs w:val="20"/>
    </w:rPr>
  </w:style>
  <w:style w:type="character" w:customStyle="1" w:styleId="a7">
    <w:name w:val="頁尾 字元"/>
    <w:basedOn w:val="a0"/>
    <w:link w:val="a6"/>
    <w:uiPriority w:val="99"/>
    <w:rsid w:val="009F534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34B"/>
    <w:rPr>
      <w:color w:val="0000FF"/>
      <w:u w:val="single"/>
    </w:rPr>
  </w:style>
  <w:style w:type="paragraph" w:styleId="a4">
    <w:name w:val="header"/>
    <w:basedOn w:val="a"/>
    <w:link w:val="a5"/>
    <w:uiPriority w:val="99"/>
    <w:unhideWhenUsed/>
    <w:rsid w:val="009F534B"/>
    <w:pPr>
      <w:tabs>
        <w:tab w:val="center" w:pos="4153"/>
        <w:tab w:val="right" w:pos="8306"/>
      </w:tabs>
      <w:snapToGrid w:val="0"/>
    </w:pPr>
    <w:rPr>
      <w:sz w:val="20"/>
      <w:szCs w:val="20"/>
    </w:rPr>
  </w:style>
  <w:style w:type="character" w:customStyle="1" w:styleId="a5">
    <w:name w:val="頁首 字元"/>
    <w:basedOn w:val="a0"/>
    <w:link w:val="a4"/>
    <w:uiPriority w:val="99"/>
    <w:rsid w:val="009F534B"/>
    <w:rPr>
      <w:sz w:val="20"/>
      <w:szCs w:val="20"/>
    </w:rPr>
  </w:style>
  <w:style w:type="paragraph" w:styleId="a6">
    <w:name w:val="footer"/>
    <w:basedOn w:val="a"/>
    <w:link w:val="a7"/>
    <w:uiPriority w:val="99"/>
    <w:unhideWhenUsed/>
    <w:rsid w:val="009F534B"/>
    <w:pPr>
      <w:tabs>
        <w:tab w:val="center" w:pos="4153"/>
        <w:tab w:val="right" w:pos="8306"/>
      </w:tabs>
      <w:snapToGrid w:val="0"/>
    </w:pPr>
    <w:rPr>
      <w:sz w:val="20"/>
      <w:szCs w:val="20"/>
    </w:rPr>
  </w:style>
  <w:style w:type="character" w:customStyle="1" w:styleId="a7">
    <w:name w:val="頁尾 字元"/>
    <w:basedOn w:val="a0"/>
    <w:link w:val="a6"/>
    <w:uiPriority w:val="99"/>
    <w:rsid w:val="009F534B"/>
    <w:rPr>
      <w:sz w:val="20"/>
      <w:szCs w:val="20"/>
    </w:rPr>
  </w:style>
</w:styles>
</file>

<file path=word/webSettings.xml><?xml version="1.0" encoding="utf-8"?>
<w:webSettings xmlns:r="http://schemas.openxmlformats.org/officeDocument/2006/relationships" xmlns:w="http://schemas.openxmlformats.org/wordprocessingml/2006/main">
  <w:divs>
    <w:div w:id="11147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s.edu.tw/works/essay/2013/03/2013032921392510.pdf" TargetMode="External"/><Relationship Id="rId13" Type="http://schemas.openxmlformats.org/officeDocument/2006/relationships/hyperlink" Target="http://www.shs.edu.tw/works/essay/2013/03/2013032923272292.pdf" TargetMode="External"/><Relationship Id="rId18" Type="http://schemas.openxmlformats.org/officeDocument/2006/relationships/hyperlink" Target="http://www.shs.edu.tw/works/essay/2013/03/2013032214444774.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hs.edu.tw/works/essay/2013/03/2013032914033737.pdf" TargetMode="External"/><Relationship Id="rId7" Type="http://schemas.openxmlformats.org/officeDocument/2006/relationships/hyperlink" Target="http://www.shs.edu.tw/works/essay/2013/03/2013031900211626.pdf" TargetMode="External"/><Relationship Id="rId12" Type="http://schemas.openxmlformats.org/officeDocument/2006/relationships/hyperlink" Target="http://www.shs.edu.tw/works/essay/2013/03/2013033000052879.pdf" TargetMode="External"/><Relationship Id="rId17" Type="http://schemas.openxmlformats.org/officeDocument/2006/relationships/hyperlink" Target="http://www.shs.edu.tw/works/essay/2013/03/2013033010462136.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hs.edu.tw/works/essay/2013/04/2013040200571194.pdf" TargetMode="External"/><Relationship Id="rId20" Type="http://schemas.openxmlformats.org/officeDocument/2006/relationships/hyperlink" Target="http://www.shs.edu.tw/works/essay/2013/03/2013032914534444.pdf" TargetMode="Externa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www.shs.edu.tw/works/essay/2013/03/2013032510070547.pdf" TargetMode="External"/><Relationship Id="rId24" Type="http://schemas.openxmlformats.org/officeDocument/2006/relationships/hyperlink" Target="http://www.shs.edu.tw/index.php" TargetMode="External"/><Relationship Id="rId5" Type="http://schemas.openxmlformats.org/officeDocument/2006/relationships/footnotes" Target="footnotes.xml"/><Relationship Id="rId15" Type="http://schemas.openxmlformats.org/officeDocument/2006/relationships/hyperlink" Target="http://www.shs.edu.tw/works/essay/2013/03/2013032915055829.pdf" TargetMode="External"/><Relationship Id="rId23" Type="http://schemas.openxmlformats.org/officeDocument/2006/relationships/hyperlink" Target="http://www.shs.edu.tw/works/essay/2013/03/2013032922541066.pdf" TargetMode="External"/><Relationship Id="rId10" Type="http://schemas.openxmlformats.org/officeDocument/2006/relationships/hyperlink" Target="http://www.shs.edu.tw/works/essay/2013/04/2013040210423424.pdf" TargetMode="External"/><Relationship Id="rId19" Type="http://schemas.openxmlformats.org/officeDocument/2006/relationships/hyperlink" Target="http://www.shs.edu.tw/works/essay/2013/03/2013033000253523.pdf" TargetMode="External"/><Relationship Id="rId4" Type="http://schemas.openxmlformats.org/officeDocument/2006/relationships/webSettings" Target="webSettings.xml"/><Relationship Id="rId9" Type="http://schemas.openxmlformats.org/officeDocument/2006/relationships/hyperlink" Target="http://www.shs.edu.tw/works/essay/2013/03/2013032722593104.pdf" TargetMode="External"/><Relationship Id="rId14" Type="http://schemas.openxmlformats.org/officeDocument/2006/relationships/hyperlink" Target="http://www.shs.edu.tw/works/essay/2013/04/2013040111055077.pdf" TargetMode="External"/><Relationship Id="rId22" Type="http://schemas.openxmlformats.org/officeDocument/2006/relationships/hyperlink" Target="http://www.shs.edu.tw/works/essay/2013/04/2013040221080227.pdf" TargetMode="External"/><Relationship Id="rId27"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1869</Characters>
  <Application>Microsoft Office Word</Application>
  <DocSecurity>0</DocSecurity>
  <Lines>15</Lines>
  <Paragraphs>4</Paragraphs>
  <ScaleCrop>false</ScaleCrop>
  <Company>HOME</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陽明工商校長室</dc:creator>
  <cp:lastModifiedBy>Administrator</cp:lastModifiedBy>
  <cp:revision>2</cp:revision>
  <dcterms:created xsi:type="dcterms:W3CDTF">2013-12-05T07:57:00Z</dcterms:created>
  <dcterms:modified xsi:type="dcterms:W3CDTF">2013-12-05T07:57:00Z</dcterms:modified>
</cp:coreProperties>
</file>